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335" w:rsidRPr="00281C70" w:rsidRDefault="001E1075" w:rsidP="00894335">
      <w:pPr>
        <w:spacing w:before="80" w:after="80"/>
        <w:rPr>
          <w:rFonts w:ascii="Times New Roman" w:hAnsi="Times New Roman" w:cs="Times New Roman"/>
          <w:sz w:val="24"/>
          <w:lang w:val="ms-MY"/>
        </w:rPr>
      </w:pPr>
      <w:r w:rsidRPr="00281C70">
        <w:rPr>
          <w:rFonts w:ascii="Times New Roman" w:hAnsi="Times New Roman"/>
          <w:noProof/>
          <w:color w:val="534862"/>
          <w:spacing w:val="5"/>
          <w:sz w:val="24"/>
          <w:lang w:val="en-MY" w:eastAsia="en-MY"/>
        </w:rPr>
        <w:drawing>
          <wp:anchor distT="0" distB="0" distL="114300" distR="114300" simplePos="0" relativeHeight="251660288" behindDoc="0" locked="0" layoutInCell="1" allowOverlap="1" wp14:anchorId="5E4F4DCA" wp14:editId="236827A9">
            <wp:simplePos x="0" y="0"/>
            <wp:positionH relativeFrom="column">
              <wp:posOffset>9525</wp:posOffset>
            </wp:positionH>
            <wp:positionV relativeFrom="paragraph">
              <wp:posOffset>291465</wp:posOffset>
            </wp:positionV>
            <wp:extent cx="1419225" cy="1181735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335" w:rsidRPr="00281C70">
        <w:rPr>
          <w:rFonts w:ascii="Times New Roman" w:hAnsi="Times New Roman" w:cs="Times New Roman"/>
          <w:sz w:val="24"/>
          <w:lang w:val="ms-MY"/>
        </w:rPr>
        <w:t>NAMA: ............................................................................</w:t>
      </w:r>
      <w:r w:rsidR="00894335" w:rsidRPr="00281C70">
        <w:rPr>
          <w:rFonts w:ascii="Times New Roman" w:hAnsi="Times New Roman" w:cs="Times New Roman"/>
          <w:sz w:val="24"/>
          <w:lang w:val="ms-MY"/>
        </w:rPr>
        <w:tab/>
        <w:t xml:space="preserve">        TINGKATAN: ....................................</w:t>
      </w:r>
    </w:p>
    <w:p w:rsidR="00104DCB" w:rsidRPr="00281C70" w:rsidRDefault="00104DCB">
      <w:pPr>
        <w:spacing w:line="204" w:lineRule="auto"/>
        <w:rPr>
          <w:rFonts w:ascii="Times New Roman" w:hAnsi="Times New Roman"/>
          <w:color w:val="534862"/>
          <w:spacing w:val="5"/>
          <w:sz w:val="24"/>
          <w:lang w:val="ms-MY"/>
        </w:rPr>
      </w:pPr>
    </w:p>
    <w:p w:rsidR="00894335" w:rsidRPr="00281C70" w:rsidRDefault="00894335" w:rsidP="00894335">
      <w:pPr>
        <w:rPr>
          <w:b/>
          <w:lang w:val="ms-MY"/>
        </w:rPr>
      </w:pPr>
    </w:p>
    <w:p w:rsidR="001E1075" w:rsidRPr="00281C70" w:rsidRDefault="001E1075" w:rsidP="001E1075">
      <w:pPr>
        <w:rPr>
          <w:rFonts w:asciiTheme="majorBidi" w:hAnsiTheme="majorBidi" w:cstheme="majorBidi"/>
          <w:b/>
          <w:sz w:val="32"/>
          <w:szCs w:val="32"/>
          <w:lang w:val="ms-MY"/>
        </w:rPr>
      </w:pPr>
      <w:r w:rsidRPr="00281C70">
        <w:rPr>
          <w:b/>
          <w:lang w:val="ms-MY"/>
        </w:rPr>
        <w:t xml:space="preserve">                                                           </w:t>
      </w:r>
      <w:r w:rsidRPr="00281C70">
        <w:rPr>
          <w:rFonts w:asciiTheme="majorBidi" w:hAnsiTheme="majorBidi" w:cstheme="majorBidi"/>
          <w:b/>
          <w:sz w:val="28"/>
          <w:szCs w:val="28"/>
          <w:u w:val="single"/>
          <w:lang w:val="ms-MY"/>
        </w:rPr>
        <w:t>SEKOLAH MENENGAH KEBANGSAAN MERPATI</w:t>
      </w:r>
    </w:p>
    <w:p w:rsidR="00894335" w:rsidRPr="00281C70" w:rsidRDefault="00894335" w:rsidP="00894335">
      <w:pPr>
        <w:spacing w:after="0" w:line="240" w:lineRule="auto"/>
        <w:rPr>
          <w:rFonts w:ascii="Times New Roman" w:hAnsi="Times New Roman" w:cs="Times New Roman"/>
          <w:b/>
          <w:sz w:val="6"/>
          <w:lang w:val="ms-MY"/>
        </w:rPr>
      </w:pPr>
    </w:p>
    <w:p w:rsidR="001E1075" w:rsidRPr="00281C70" w:rsidRDefault="001E1075" w:rsidP="00894335">
      <w:pPr>
        <w:spacing w:after="0" w:line="240" w:lineRule="auto"/>
        <w:rPr>
          <w:rFonts w:ascii="Times New Roman" w:hAnsi="Times New Roman" w:cs="Times New Roman"/>
          <w:b/>
          <w:sz w:val="6"/>
          <w:lang w:val="ms-MY"/>
        </w:rPr>
      </w:pPr>
    </w:p>
    <w:p w:rsidR="001E1075" w:rsidRPr="00281C70" w:rsidRDefault="001E1075" w:rsidP="00894335">
      <w:pPr>
        <w:spacing w:after="0" w:line="240" w:lineRule="auto"/>
        <w:rPr>
          <w:rFonts w:ascii="Times New Roman" w:hAnsi="Times New Roman" w:cs="Times New Roman"/>
          <w:b/>
          <w:sz w:val="6"/>
          <w:lang w:val="ms-MY"/>
        </w:rPr>
      </w:pPr>
    </w:p>
    <w:p w:rsidR="001E1075" w:rsidRPr="00281C70" w:rsidRDefault="001E1075" w:rsidP="00894335">
      <w:pPr>
        <w:spacing w:after="0" w:line="240" w:lineRule="auto"/>
        <w:rPr>
          <w:rFonts w:ascii="Times New Roman" w:hAnsi="Times New Roman" w:cs="Times New Roman"/>
          <w:b/>
          <w:sz w:val="6"/>
          <w:lang w:val="ms-MY"/>
        </w:rPr>
      </w:pPr>
    </w:p>
    <w:p w:rsidR="001E1075" w:rsidRPr="00281C70" w:rsidRDefault="001E1075" w:rsidP="00894335">
      <w:pPr>
        <w:spacing w:after="0" w:line="240" w:lineRule="auto"/>
        <w:rPr>
          <w:rFonts w:ascii="Times New Roman" w:hAnsi="Times New Roman" w:cs="Times New Roman"/>
          <w:b/>
          <w:sz w:val="6"/>
          <w:lang w:val="ms-MY"/>
        </w:rPr>
      </w:pPr>
    </w:p>
    <w:p w:rsidR="00894335" w:rsidRPr="00281C70" w:rsidRDefault="00894335" w:rsidP="001E1075">
      <w:pPr>
        <w:spacing w:after="0" w:line="240" w:lineRule="auto"/>
        <w:rPr>
          <w:rFonts w:ascii="Times New Roman" w:hAnsi="Times New Roman" w:cs="Times New Roman"/>
          <w:b/>
          <w:sz w:val="24"/>
          <w:lang w:val="ms-MY"/>
        </w:rPr>
      </w:pPr>
      <w:r w:rsidRPr="00281C70">
        <w:rPr>
          <w:rFonts w:ascii="Times New Roman" w:hAnsi="Times New Roman" w:cs="Times New Roman"/>
          <w:b/>
          <w:sz w:val="24"/>
          <w:lang w:val="ms-MY"/>
        </w:rPr>
        <w:t xml:space="preserve">PEPERIKSAAN </w:t>
      </w:r>
      <w:r w:rsidR="001E1075" w:rsidRPr="00281C70">
        <w:rPr>
          <w:rFonts w:ascii="Times New Roman" w:hAnsi="Times New Roman" w:cs="Times New Roman"/>
          <w:b/>
          <w:sz w:val="24"/>
          <w:lang w:val="ms-MY"/>
        </w:rPr>
        <w:t xml:space="preserve">PERCUBAAN SPM </w:t>
      </w:r>
      <w:r w:rsidRPr="00281C70">
        <w:rPr>
          <w:rFonts w:ascii="Times New Roman" w:hAnsi="Times New Roman" w:cs="Times New Roman"/>
          <w:b/>
          <w:sz w:val="24"/>
          <w:lang w:val="ms-MY"/>
        </w:rPr>
        <w:t xml:space="preserve"> </w:t>
      </w:r>
      <w:r w:rsidR="0071440A" w:rsidRPr="00281C70">
        <w:rPr>
          <w:rFonts w:ascii="Times New Roman" w:hAnsi="Times New Roman" w:cs="Times New Roman"/>
          <w:b/>
          <w:sz w:val="24"/>
          <w:lang w:val="ms-MY"/>
        </w:rPr>
        <w:t>2019</w:t>
      </w:r>
    </w:p>
    <w:p w:rsidR="00894335" w:rsidRPr="00281C70" w:rsidRDefault="00894335" w:rsidP="00894335">
      <w:pPr>
        <w:spacing w:after="0" w:line="240" w:lineRule="auto"/>
        <w:rPr>
          <w:rFonts w:ascii="Times New Roman" w:hAnsi="Times New Roman" w:cs="Times New Roman"/>
          <w:b/>
          <w:sz w:val="24"/>
          <w:lang w:val="ms-MY"/>
        </w:rPr>
      </w:pPr>
      <w:r w:rsidRPr="00281C70">
        <w:rPr>
          <w:rFonts w:ascii="Times New Roman" w:hAnsi="Times New Roman" w:cs="Times New Roman"/>
          <w:b/>
          <w:sz w:val="24"/>
          <w:lang w:val="ms-MY"/>
        </w:rPr>
        <w:t>SEJARAH</w:t>
      </w:r>
    </w:p>
    <w:p w:rsidR="00894335" w:rsidRPr="00281C70" w:rsidRDefault="00894335" w:rsidP="00894335">
      <w:pPr>
        <w:spacing w:after="0" w:line="240" w:lineRule="auto"/>
        <w:rPr>
          <w:rFonts w:ascii="Times New Roman" w:hAnsi="Times New Roman" w:cs="Times New Roman"/>
          <w:b/>
          <w:bCs/>
          <w:sz w:val="24"/>
          <w:lang w:val="ms-MY"/>
        </w:rPr>
      </w:pPr>
      <w:r w:rsidRPr="00281C70">
        <w:rPr>
          <w:rFonts w:ascii="Times New Roman" w:hAnsi="Times New Roman" w:cs="Times New Roman"/>
          <w:b/>
          <w:bCs/>
          <w:sz w:val="24"/>
          <w:lang w:val="ms-MY"/>
        </w:rPr>
        <w:t>Kertas 3</w:t>
      </w:r>
    </w:p>
    <w:p w:rsidR="00894335" w:rsidRPr="00281C70" w:rsidRDefault="0071440A" w:rsidP="00894335">
      <w:pPr>
        <w:spacing w:after="0" w:line="240" w:lineRule="auto"/>
        <w:rPr>
          <w:rFonts w:ascii="Times New Roman" w:hAnsi="Times New Roman" w:cs="Times New Roman"/>
          <w:b/>
          <w:bCs/>
          <w:sz w:val="24"/>
          <w:lang w:val="ms-MY"/>
        </w:rPr>
      </w:pPr>
      <w:r w:rsidRPr="00281C70">
        <w:rPr>
          <w:rFonts w:ascii="Times New Roman" w:hAnsi="Times New Roman" w:cs="Times New Roman"/>
          <w:b/>
          <w:bCs/>
          <w:sz w:val="24"/>
          <w:lang w:val="ms-MY"/>
        </w:rPr>
        <w:t>September 2019</w:t>
      </w:r>
    </w:p>
    <w:p w:rsidR="00894335" w:rsidRPr="00281C70" w:rsidRDefault="00894335" w:rsidP="00894335">
      <w:pPr>
        <w:spacing w:after="0" w:line="240" w:lineRule="auto"/>
        <w:rPr>
          <w:rFonts w:ascii="Times New Roman" w:hAnsi="Times New Roman" w:cs="Times New Roman"/>
          <w:sz w:val="24"/>
          <w:lang w:val="ms-MY"/>
        </w:rPr>
      </w:pPr>
      <w:r w:rsidRPr="00281C70">
        <w:rPr>
          <w:rFonts w:ascii="Times New Roman" w:hAnsi="Times New Roman" w:cs="Times New Roman"/>
          <w:b/>
          <w:bCs/>
          <w:sz w:val="24"/>
          <w:lang w:val="ms-MY"/>
        </w:rPr>
        <w:t xml:space="preserve">3 Jam                                                                                                                  </w:t>
      </w:r>
      <w:r w:rsidR="001E1075" w:rsidRPr="00281C70">
        <w:rPr>
          <w:rFonts w:ascii="Times New Roman" w:hAnsi="Times New Roman" w:cs="Times New Roman"/>
          <w:b/>
          <w:bCs/>
          <w:sz w:val="24"/>
          <w:lang w:val="ms-MY"/>
        </w:rPr>
        <w:t xml:space="preserve">                         </w:t>
      </w:r>
      <w:r w:rsidRPr="00281C70">
        <w:rPr>
          <w:rFonts w:ascii="Times New Roman" w:hAnsi="Times New Roman" w:cs="Times New Roman"/>
          <w:b/>
          <w:bCs/>
          <w:sz w:val="24"/>
          <w:lang w:val="ms-MY"/>
        </w:rPr>
        <w:t xml:space="preserve"> </w:t>
      </w:r>
      <w:r w:rsidRPr="00281C70">
        <w:rPr>
          <w:rFonts w:ascii="Times New Roman" w:hAnsi="Times New Roman" w:cs="Times New Roman"/>
          <w:b/>
          <w:sz w:val="24"/>
          <w:lang w:val="ms-MY"/>
        </w:rPr>
        <w:t>Tiga jam</w:t>
      </w:r>
    </w:p>
    <w:p w:rsidR="00894335" w:rsidRPr="00281C70" w:rsidRDefault="00894335" w:rsidP="00894335">
      <w:pPr>
        <w:spacing w:after="0" w:line="240" w:lineRule="auto"/>
        <w:rPr>
          <w:rFonts w:ascii="Times New Roman" w:hAnsi="Times New Roman" w:cs="Times New Roman"/>
          <w:b/>
          <w:sz w:val="24"/>
          <w:lang w:val="ms-MY"/>
        </w:rPr>
      </w:pPr>
      <w:r w:rsidRPr="00281C70">
        <w:rPr>
          <w:rFonts w:ascii="Times New Roman" w:hAnsi="Times New Roman" w:cs="Times New Roman"/>
          <w:b/>
          <w:noProof/>
          <w:sz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77557" wp14:editId="08ED3E62">
                <wp:simplePos x="0" y="0"/>
                <wp:positionH relativeFrom="column">
                  <wp:posOffset>12700</wp:posOffset>
                </wp:positionH>
                <wp:positionV relativeFrom="paragraph">
                  <wp:posOffset>92710</wp:posOffset>
                </wp:positionV>
                <wp:extent cx="6658610" cy="38100"/>
                <wp:effectExtent l="22225" t="16510" r="15240" b="2159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58610" cy="381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3E1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pt;margin-top:7.3pt;width:524.3pt;height: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" strokeweight="2.25pt"/>
            </w:pict>
          </mc:Fallback>
        </mc:AlternateContent>
      </w:r>
    </w:p>
    <w:p w:rsidR="00894335" w:rsidRPr="00281C70" w:rsidRDefault="00894335" w:rsidP="00894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ms-MY"/>
        </w:rPr>
      </w:pPr>
      <w:r w:rsidRPr="00281C70">
        <w:rPr>
          <w:rFonts w:ascii="Times New Roman" w:hAnsi="Times New Roman" w:cs="Times New Roman"/>
          <w:b/>
          <w:sz w:val="24"/>
          <w:lang w:val="ms-MY"/>
        </w:rPr>
        <w:t>JANGAN BUKA KERTAS SOALAN INI SEHINGGA DIBERITAHU</w:t>
      </w:r>
    </w:p>
    <w:p w:rsidR="00894335" w:rsidRPr="00281C70" w:rsidRDefault="00894335" w:rsidP="00E87F91">
      <w:pPr>
        <w:spacing w:before="324"/>
        <w:jc w:val="center"/>
        <w:rPr>
          <w:rFonts w:ascii="Times New Roman" w:hAnsi="Times New Roman"/>
          <w:b/>
          <w:spacing w:val="12"/>
          <w:sz w:val="2"/>
          <w:lang w:val="ms-MY"/>
        </w:rPr>
      </w:pPr>
    </w:p>
    <w:tbl>
      <w:tblPr>
        <w:tblStyle w:val="TableGrid"/>
        <w:tblW w:w="10197" w:type="dxa"/>
        <w:tblLayout w:type="fixed"/>
        <w:tblLook w:val="04A0" w:firstRow="1" w:lastRow="0" w:firstColumn="1" w:lastColumn="0" w:noHBand="0" w:noVBand="1"/>
      </w:tblPr>
      <w:tblGrid>
        <w:gridCol w:w="6068"/>
        <w:gridCol w:w="425"/>
        <w:gridCol w:w="1277"/>
        <w:gridCol w:w="1196"/>
        <w:gridCol w:w="1231"/>
      </w:tblGrid>
      <w:tr w:rsidR="00894335" w:rsidRPr="00281C70" w:rsidTr="00AB28C9">
        <w:trPr>
          <w:trHeight w:val="471"/>
        </w:trPr>
        <w:tc>
          <w:tcPr>
            <w:tcW w:w="6068" w:type="dxa"/>
            <w:vMerge w:val="restart"/>
          </w:tcPr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b/>
                <w:spacing w:val="15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b/>
                <w:spacing w:val="15"/>
                <w:sz w:val="23"/>
                <w:lang w:val="ms-MY"/>
              </w:rPr>
              <w:t>Arahan kepada calon: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b/>
                <w:spacing w:val="15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15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15"/>
                <w:sz w:val="23"/>
                <w:lang w:val="ms-MY"/>
              </w:rPr>
              <w:t>Kertas soalan ini mengandungi satu</w:t>
            </w:r>
            <w:r w:rsidRPr="00281C70">
              <w:rPr>
                <w:rFonts w:ascii="Times New Roman" w:hAnsi="Times New Roman"/>
                <w:spacing w:val="15"/>
                <w:sz w:val="24"/>
                <w:lang w:val="ms-MY"/>
              </w:rPr>
              <w:t xml:space="preserve"> Tugasan Spesifik.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ind w:left="576"/>
              <w:jc w:val="both"/>
              <w:rPr>
                <w:rFonts w:ascii="Times New Roman" w:hAnsi="Times New Roman"/>
                <w:spacing w:val="15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2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2"/>
                <w:sz w:val="23"/>
                <w:lang w:val="ms-MY"/>
              </w:rPr>
              <w:t xml:space="preserve">Jawapan anda hendaklah ditulis di dalam buku jawapan yang disediakan. Sekiranya </w:t>
            </w:r>
            <w:r w:rsidRPr="00281C70">
              <w:rPr>
                <w:rFonts w:ascii="Times New Roman" w:hAnsi="Times New Roman"/>
                <w:spacing w:val="5"/>
                <w:sz w:val="23"/>
                <w:lang w:val="ms-MY"/>
              </w:rPr>
              <w:t xml:space="preserve">ruang di dalam buku jawapan tidak mencukupi, sila dapatkan helaian tambahan </w:t>
            </w:r>
            <w:r w:rsidRPr="00281C70">
              <w:rPr>
                <w:rFonts w:ascii="Times New Roman" w:hAnsi="Times New Roman"/>
                <w:spacing w:val="6"/>
                <w:sz w:val="23"/>
                <w:lang w:val="ms-MY"/>
              </w:rPr>
              <w:t>daripada Pengawas Peperiksaan.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spacing w:val="2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5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5"/>
                <w:sz w:val="23"/>
                <w:lang w:val="ms-MY"/>
              </w:rPr>
              <w:t xml:space="preserve">Helaian tambahan (jika ada) hendaklah diikat dan dihantar bersama-sama buku </w:t>
            </w:r>
            <w:r w:rsidRPr="00281C70">
              <w:rPr>
                <w:rFonts w:ascii="Times New Roman" w:hAnsi="Times New Roman"/>
                <w:spacing w:val="8"/>
                <w:sz w:val="23"/>
                <w:lang w:val="ms-MY"/>
              </w:rPr>
              <w:t>jawapan pada akhir peperiksaan.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spacing w:val="5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1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1"/>
                <w:sz w:val="23"/>
                <w:lang w:val="ms-MY"/>
              </w:rPr>
              <w:t xml:space="preserve">Calon dibenarkan membawa masuk dokumen seperti buku teks, bahan bacaan ilmiah, </w:t>
            </w:r>
            <w:r w:rsidRPr="00281C70">
              <w:rPr>
                <w:rFonts w:ascii="Times New Roman" w:hAnsi="Times New Roman"/>
                <w:sz w:val="23"/>
                <w:lang w:val="ms-MY"/>
              </w:rPr>
              <w:t>nota bertulis atau bahan fotostat dan bahan bercetak ke dalam dewan/bilik peperiksaan.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spacing w:val="1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1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1"/>
                <w:sz w:val="23"/>
                <w:lang w:val="ms-MY"/>
              </w:rPr>
              <w:t>Calon</w:t>
            </w:r>
            <w:r w:rsidRPr="00281C70">
              <w:rPr>
                <w:rFonts w:ascii="Times New Roman" w:hAnsi="Times New Roman"/>
                <w:spacing w:val="1"/>
                <w:sz w:val="24"/>
                <w:lang w:val="ms-MY"/>
              </w:rPr>
              <w:t xml:space="preserve"> tidak</w:t>
            </w:r>
            <w:r w:rsidRPr="00281C70">
              <w:rPr>
                <w:rFonts w:ascii="Times New Roman" w:hAnsi="Times New Roman"/>
                <w:spacing w:val="1"/>
                <w:sz w:val="23"/>
                <w:lang w:val="ms-MY"/>
              </w:rPr>
              <w:t xml:space="preserve"> dibenarkan sama sekali membawa alat atau peranti elektronik ke dalam </w:t>
            </w:r>
            <w:r w:rsidRPr="00281C70">
              <w:rPr>
                <w:rFonts w:ascii="Times New Roman" w:hAnsi="Times New Roman"/>
                <w:sz w:val="23"/>
                <w:lang w:val="ms-MY"/>
              </w:rPr>
              <w:t>dewan/bilik peperiksaan.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spacing w:val="1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7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7"/>
                <w:sz w:val="23"/>
                <w:lang w:val="ms-MY"/>
              </w:rPr>
              <w:t>Calon hendaklah menjawab berdasarkan kerangka jawapan yang disediakan.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spacing w:val="7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7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7"/>
                <w:sz w:val="23"/>
                <w:lang w:val="ms-MY"/>
              </w:rPr>
              <w:t xml:space="preserve">Calon dinasihati supaya membuat perancangan masa yang bersesuaian dengan </w:t>
            </w:r>
            <w:r w:rsidRPr="00281C70">
              <w:rPr>
                <w:rFonts w:ascii="Times New Roman" w:hAnsi="Times New Roman"/>
                <w:spacing w:val="6"/>
                <w:sz w:val="23"/>
                <w:lang w:val="ms-MY"/>
              </w:rPr>
              <w:t>peruntukan markah yang diberikan.</w:t>
            </w:r>
          </w:p>
          <w:p w:rsidR="00894335" w:rsidRPr="00281C70" w:rsidRDefault="00894335" w:rsidP="00894335">
            <w:pPr>
              <w:tabs>
                <w:tab w:val="decimal" w:pos="504"/>
                <w:tab w:val="decimal" w:pos="576"/>
              </w:tabs>
              <w:jc w:val="both"/>
              <w:rPr>
                <w:rFonts w:ascii="Times New Roman" w:hAnsi="Times New Roman"/>
                <w:spacing w:val="7"/>
                <w:sz w:val="23"/>
                <w:lang w:val="ms-MY"/>
              </w:rPr>
            </w:pPr>
          </w:p>
          <w:p w:rsidR="00894335" w:rsidRPr="00281C70" w:rsidRDefault="00894335" w:rsidP="00894335">
            <w:pPr>
              <w:numPr>
                <w:ilvl w:val="0"/>
                <w:numId w:val="1"/>
              </w:numPr>
              <w:tabs>
                <w:tab w:val="clear" w:pos="504"/>
                <w:tab w:val="decimal" w:pos="576"/>
              </w:tabs>
              <w:ind w:left="576" w:hanging="504"/>
              <w:jc w:val="both"/>
              <w:rPr>
                <w:rFonts w:ascii="Times New Roman" w:hAnsi="Times New Roman"/>
                <w:spacing w:val="5"/>
                <w:sz w:val="23"/>
                <w:lang w:val="ms-MY"/>
              </w:rPr>
            </w:pPr>
            <w:r w:rsidRPr="00281C70">
              <w:rPr>
                <w:rFonts w:ascii="Times New Roman" w:hAnsi="Times New Roman"/>
                <w:spacing w:val="5"/>
                <w:sz w:val="23"/>
                <w:lang w:val="ms-MY"/>
              </w:rPr>
              <w:t xml:space="preserve">Semua kertas jawapan anda hendaklah diserahkan kepada Pengawas Peperiksaan </w:t>
            </w:r>
            <w:r w:rsidRPr="00281C70">
              <w:rPr>
                <w:rFonts w:ascii="Times New Roman" w:hAnsi="Times New Roman"/>
                <w:spacing w:val="6"/>
                <w:sz w:val="23"/>
                <w:lang w:val="ms-MY"/>
              </w:rPr>
              <w:t>pada akhir peperiksaan.</w:t>
            </w:r>
          </w:p>
          <w:p w:rsidR="00894335" w:rsidRPr="00281C70" w:rsidRDefault="00894335" w:rsidP="00894335">
            <w:pPr>
              <w:tabs>
                <w:tab w:val="decimal" w:pos="576"/>
              </w:tabs>
              <w:jc w:val="both"/>
              <w:rPr>
                <w:rFonts w:ascii="Times New Roman" w:hAnsi="Times New Roman"/>
                <w:spacing w:val="5"/>
                <w:sz w:val="23"/>
                <w:lang w:val="ms-MY"/>
              </w:rPr>
            </w:pPr>
          </w:p>
        </w:tc>
        <w:tc>
          <w:tcPr>
            <w:tcW w:w="425" w:type="dxa"/>
            <w:vMerge w:val="restart"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3704" w:type="dxa"/>
            <w:gridSpan w:val="3"/>
          </w:tcPr>
          <w:p w:rsidR="00894335" w:rsidRPr="00281C70" w:rsidRDefault="00894335" w:rsidP="00B7641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lang w:val="ms-MY"/>
              </w:rPr>
              <w:t>Untuk Kegunaan Pemeriksa</w:t>
            </w:r>
          </w:p>
        </w:tc>
      </w:tr>
      <w:tr w:rsidR="00894335" w:rsidRPr="00281C70" w:rsidTr="008078EF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3704" w:type="dxa"/>
            <w:gridSpan w:val="3"/>
          </w:tcPr>
          <w:p w:rsidR="00894335" w:rsidRPr="00281C70" w:rsidRDefault="00894335" w:rsidP="00B7641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lang w:val="ms-MY"/>
              </w:rPr>
              <w:t>Kod Pemeriksa</w:t>
            </w: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Soalan</w:t>
            </w:r>
          </w:p>
        </w:tc>
        <w:tc>
          <w:tcPr>
            <w:tcW w:w="1196" w:type="dxa"/>
          </w:tcPr>
          <w:p w:rsidR="00894335" w:rsidRPr="00281C70" w:rsidRDefault="00894335" w:rsidP="00B764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Markah</w:t>
            </w:r>
          </w:p>
          <w:p w:rsidR="00894335" w:rsidRPr="00281C70" w:rsidRDefault="00894335" w:rsidP="00B764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Penuh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Markah Diperoleh</w:t>
            </w: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1</w:t>
            </w:r>
          </w:p>
        </w:tc>
        <w:tc>
          <w:tcPr>
            <w:tcW w:w="1196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5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2</w:t>
            </w:r>
          </w:p>
        </w:tc>
        <w:tc>
          <w:tcPr>
            <w:tcW w:w="1196" w:type="dxa"/>
          </w:tcPr>
          <w:p w:rsidR="00894335" w:rsidRPr="00281C70" w:rsidRDefault="00281C70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20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3</w:t>
            </w:r>
          </w:p>
        </w:tc>
        <w:tc>
          <w:tcPr>
            <w:tcW w:w="1196" w:type="dxa"/>
          </w:tcPr>
          <w:p w:rsidR="00894335" w:rsidRPr="00281C70" w:rsidRDefault="00281C70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30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4</w:t>
            </w:r>
          </w:p>
        </w:tc>
        <w:tc>
          <w:tcPr>
            <w:tcW w:w="1196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10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5</w:t>
            </w:r>
          </w:p>
        </w:tc>
        <w:tc>
          <w:tcPr>
            <w:tcW w:w="1196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10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6</w:t>
            </w:r>
          </w:p>
        </w:tc>
        <w:tc>
          <w:tcPr>
            <w:tcW w:w="1196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10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7</w:t>
            </w:r>
          </w:p>
        </w:tc>
        <w:tc>
          <w:tcPr>
            <w:tcW w:w="1196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10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57618">
        <w:trPr>
          <w:trHeight w:val="113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8</w:t>
            </w:r>
          </w:p>
        </w:tc>
        <w:tc>
          <w:tcPr>
            <w:tcW w:w="1196" w:type="dxa"/>
          </w:tcPr>
          <w:p w:rsidR="00894335" w:rsidRPr="00281C70" w:rsidRDefault="00281C70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5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94335">
        <w:trPr>
          <w:trHeight w:val="207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857618">
            <w:pPr>
              <w:spacing w:before="324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JUMLAH</w:t>
            </w:r>
          </w:p>
        </w:tc>
        <w:tc>
          <w:tcPr>
            <w:tcW w:w="1196" w:type="dxa"/>
          </w:tcPr>
          <w:p w:rsidR="00894335" w:rsidRPr="00281C70" w:rsidRDefault="00894335" w:rsidP="00B76410">
            <w:pPr>
              <w:spacing w:before="6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100</w:t>
            </w:r>
          </w:p>
        </w:tc>
        <w:tc>
          <w:tcPr>
            <w:tcW w:w="1231" w:type="dxa"/>
          </w:tcPr>
          <w:p w:rsidR="00894335" w:rsidRPr="00281C70" w:rsidRDefault="00894335" w:rsidP="00B76410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894335" w:rsidRPr="00281C70" w:rsidTr="00894335">
        <w:trPr>
          <w:trHeight w:val="1167"/>
        </w:trPr>
        <w:tc>
          <w:tcPr>
            <w:tcW w:w="6068" w:type="dxa"/>
            <w:vMerge/>
          </w:tcPr>
          <w:p w:rsidR="00894335" w:rsidRPr="00281C70" w:rsidRDefault="00894335" w:rsidP="00E87F91">
            <w:pPr>
              <w:spacing w:before="324"/>
              <w:jc w:val="center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  <w:vMerge/>
          </w:tcPr>
          <w:p w:rsidR="00894335" w:rsidRPr="00281C70" w:rsidRDefault="00894335" w:rsidP="00857618">
            <w:pPr>
              <w:spacing w:before="324"/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ms-MY"/>
              </w:rPr>
            </w:pPr>
          </w:p>
        </w:tc>
        <w:tc>
          <w:tcPr>
            <w:tcW w:w="1277" w:type="dxa"/>
          </w:tcPr>
          <w:p w:rsidR="00894335" w:rsidRPr="00281C70" w:rsidRDefault="00894335" w:rsidP="00894335">
            <w:pPr>
              <w:spacing w:before="480"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Wajaran</w:t>
            </w:r>
          </w:p>
        </w:tc>
        <w:tc>
          <w:tcPr>
            <w:tcW w:w="1196" w:type="dxa"/>
          </w:tcPr>
          <w:p w:rsidR="00894335" w:rsidRPr="00281C70" w:rsidRDefault="00894335" w:rsidP="00894335">
            <w:pPr>
              <w:spacing w:before="480"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20%</w:t>
            </w:r>
          </w:p>
        </w:tc>
        <w:tc>
          <w:tcPr>
            <w:tcW w:w="1231" w:type="dxa"/>
          </w:tcPr>
          <w:p w:rsidR="00894335" w:rsidRPr="00281C70" w:rsidRDefault="00894335" w:rsidP="00894335">
            <w:pPr>
              <w:spacing w:before="480"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</w:tbl>
    <w:p w:rsidR="0042027E" w:rsidRPr="00281C70" w:rsidRDefault="0042027E">
      <w:pPr>
        <w:tabs>
          <w:tab w:val="left" w:pos="5598"/>
          <w:tab w:val="right" w:pos="10036"/>
        </w:tabs>
        <w:spacing w:line="211" w:lineRule="auto"/>
        <w:rPr>
          <w:rFonts w:ascii="Times New Roman" w:hAnsi="Times New Roman"/>
          <w:b/>
          <w:sz w:val="24"/>
          <w:lang w:val="ms-MY"/>
        </w:rPr>
      </w:pPr>
    </w:p>
    <w:p w:rsidR="001E1075" w:rsidRPr="00281C70" w:rsidRDefault="001E1075">
      <w:pPr>
        <w:tabs>
          <w:tab w:val="left" w:pos="5598"/>
          <w:tab w:val="right" w:pos="10036"/>
        </w:tabs>
        <w:spacing w:line="211" w:lineRule="auto"/>
        <w:rPr>
          <w:rFonts w:ascii="Times New Roman" w:hAnsi="Times New Roman"/>
          <w:b/>
          <w:sz w:val="24"/>
          <w:lang w:val="ms-MY"/>
        </w:rPr>
      </w:pPr>
    </w:p>
    <w:p w:rsidR="00104DCB" w:rsidRPr="00281C70" w:rsidRDefault="00C360C6">
      <w:pPr>
        <w:tabs>
          <w:tab w:val="left" w:pos="5598"/>
          <w:tab w:val="right" w:pos="10036"/>
        </w:tabs>
        <w:spacing w:line="211" w:lineRule="auto"/>
        <w:rPr>
          <w:rFonts w:ascii="Times New Roman" w:hAnsi="Times New Roman" w:cs="Times New Roman"/>
          <w:b/>
          <w:sz w:val="24"/>
          <w:lang w:val="ms-MY"/>
        </w:rPr>
      </w:pPr>
      <w:r w:rsidRPr="00281C70">
        <w:rPr>
          <w:rFonts w:ascii="Times New Roman" w:hAnsi="Times New Roman" w:cs="Times New Roman"/>
          <w:b/>
          <w:sz w:val="24"/>
          <w:lang w:val="ms-MY"/>
        </w:rPr>
        <w:lastRenderedPageBreak/>
        <w:t>KERTAS 3 SPM 201</w:t>
      </w:r>
      <w:r w:rsidR="00281C70" w:rsidRPr="00281C70">
        <w:rPr>
          <w:rFonts w:ascii="Times New Roman" w:hAnsi="Times New Roman" w:cs="Times New Roman"/>
          <w:b/>
          <w:sz w:val="24"/>
          <w:lang w:val="ms-MY"/>
        </w:rPr>
        <w:t>9</w:t>
      </w:r>
    </w:p>
    <w:p w:rsidR="0071440A" w:rsidRPr="00281C70" w:rsidRDefault="0071440A" w:rsidP="007C3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ms-MY"/>
        </w:rPr>
      </w:pPr>
      <w:r w:rsidRPr="00281C70">
        <w:rPr>
          <w:rFonts w:ascii="Times New Roman" w:hAnsi="Times New Roman" w:cs="Times New Roman"/>
          <w:b/>
          <w:bCs/>
          <w:lang w:val="ms-MY"/>
        </w:rPr>
        <w:t>TUGASAN SPESIFIK</w:t>
      </w:r>
    </w:p>
    <w:p w:rsidR="0071440A" w:rsidRPr="00281C70" w:rsidRDefault="0071440A" w:rsidP="007C3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lang w:val="ms-MY"/>
        </w:rPr>
      </w:pPr>
    </w:p>
    <w:p w:rsidR="0071440A" w:rsidRPr="00281C70" w:rsidRDefault="0071440A" w:rsidP="007C33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lang w:val="ms-MY"/>
        </w:rPr>
      </w:pPr>
      <w:r w:rsidRPr="00281C70">
        <w:rPr>
          <w:rFonts w:ascii="Times New Roman" w:hAnsi="Times New Roman" w:cs="Times New Roman"/>
          <w:bCs/>
          <w:lang w:val="ms-MY"/>
        </w:rPr>
        <w:t>Pembentukan Malaysia merupakan satu pencapaian gemilang dalam sejarah pembinaan Negara dan bangsa Malaysia. Kejayaan ini membuktikan kebijaksanaan pemimpin negara menangani cabaran dan halangan bagi merealisasikan hasrat tersebut. Bincangkan.</w:t>
      </w:r>
    </w:p>
    <w:p w:rsidR="0071440A" w:rsidRPr="00281C70" w:rsidRDefault="0071440A" w:rsidP="007C3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lang w:val="ms-MY"/>
        </w:rPr>
      </w:pPr>
    </w:p>
    <w:p w:rsidR="0071440A" w:rsidRPr="00281C70" w:rsidRDefault="0071440A" w:rsidP="007C3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lang w:val="ms-MY"/>
        </w:rPr>
      </w:pPr>
      <w:r w:rsidRPr="00281C70">
        <w:rPr>
          <w:rFonts w:ascii="Times New Roman" w:hAnsi="Times New Roman" w:cs="Times New Roman"/>
          <w:b/>
          <w:i/>
          <w:iCs/>
          <w:lang w:val="ms-MY"/>
        </w:rPr>
        <w:t>Peringatan ;</w:t>
      </w:r>
    </w:p>
    <w:p w:rsidR="0071440A" w:rsidRPr="00281C70" w:rsidRDefault="0071440A" w:rsidP="0071440A">
      <w:pPr>
        <w:rPr>
          <w:rFonts w:ascii="Times New Roman" w:hAnsi="Times New Roman" w:cs="Times New Roman"/>
          <w:b/>
          <w:i/>
          <w:iCs/>
          <w:lang w:val="ms-MY"/>
        </w:rPr>
      </w:pPr>
      <w:r w:rsidRPr="00281C70">
        <w:rPr>
          <w:rFonts w:ascii="Times New Roman" w:hAnsi="Times New Roman" w:cs="Times New Roman"/>
          <w:b/>
          <w:i/>
          <w:iCs/>
          <w:lang w:val="ms-MY"/>
        </w:rPr>
        <w:t>Calon hendaklah menjawab berdasarkan kerangka jawapan di bawah.</w:t>
      </w:r>
    </w:p>
    <w:tbl>
      <w:tblPr>
        <w:tblStyle w:val="TableGrid"/>
        <w:tblW w:w="9080" w:type="dxa"/>
        <w:jc w:val="center"/>
        <w:tblLook w:val="04A0" w:firstRow="1" w:lastRow="0" w:firstColumn="1" w:lastColumn="0" w:noHBand="0" w:noVBand="1"/>
      </w:tblPr>
      <w:tblGrid>
        <w:gridCol w:w="1577"/>
        <w:gridCol w:w="5473"/>
        <w:gridCol w:w="2030"/>
      </w:tblGrid>
      <w:tr w:rsidR="00486590" w:rsidRPr="00281C70" w:rsidTr="00486590">
        <w:trPr>
          <w:trHeight w:val="325"/>
          <w:jc w:val="center"/>
        </w:trPr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6590" w:rsidRPr="00281C70" w:rsidRDefault="0048659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lang w:val="ms-MY"/>
              </w:rPr>
              <w:t>Aspek</w:t>
            </w: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6590" w:rsidRPr="00281C70" w:rsidRDefault="0048659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lang w:val="ms-MY"/>
              </w:rPr>
              <w:t>Soalan / Tugasan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6590" w:rsidRPr="00281C70" w:rsidRDefault="0048659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ms-MY"/>
              </w:rPr>
            </w:pPr>
            <w:r w:rsidRPr="00281C70">
              <w:rPr>
                <w:rFonts w:ascii="Times New Roman" w:hAnsi="Times New Roman" w:cs="Times New Roman"/>
                <w:b/>
                <w:lang w:val="ms-MY"/>
              </w:rPr>
              <w:t>Markah</w:t>
            </w:r>
          </w:p>
        </w:tc>
      </w:tr>
      <w:tr w:rsidR="00281C70" w:rsidRPr="00281C70" w:rsidTr="00486590">
        <w:trPr>
          <w:trHeight w:val="752"/>
          <w:jc w:val="center"/>
        </w:trPr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Pengenalan</w:t>
            </w: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Latar belakang idea pembentukan Malaysia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1B4DBB" w:rsidP="00281C70">
            <w:pPr>
              <w:spacing w:line="360" w:lineRule="auto"/>
              <w:ind w:left="360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5 markah</w:t>
            </w:r>
          </w:p>
        </w:tc>
      </w:tr>
      <w:tr w:rsidR="00281C70" w:rsidRPr="00281C70" w:rsidTr="002748EA">
        <w:trPr>
          <w:trHeight w:val="732"/>
          <w:jc w:val="center"/>
        </w:trPr>
        <w:tc>
          <w:tcPr>
            <w:tcW w:w="157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Isi dan Huraian</w:t>
            </w: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Faktor yang menjadi asas pembentukan Malaysia dari aspek politik, ekonomi dan sosial.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281C7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1B4DBB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20 markah</w:t>
            </w:r>
          </w:p>
        </w:tc>
      </w:tr>
      <w:tr w:rsidR="00281C70" w:rsidRPr="00281C70" w:rsidTr="002748EA">
        <w:trPr>
          <w:trHeight w:val="1057"/>
          <w:jc w:val="center"/>
        </w:trPr>
        <w:tc>
          <w:tcPr>
            <w:tcW w:w="15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Reaksi terhadap pembentukan Malaysia</w:t>
            </w:r>
          </w:p>
          <w:p w:rsidR="00281C70" w:rsidRPr="00281C70" w:rsidRDefault="00281C70" w:rsidP="00281C70">
            <w:pPr>
              <w:spacing w:line="360" w:lineRule="auto"/>
              <w:ind w:left="360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="001B4DBB">
              <w:rPr>
                <w:rFonts w:ascii="Times New Roman" w:hAnsi="Times New Roman" w:cs="Times New Roman"/>
                <w:lang w:val="ms-MY"/>
              </w:rPr>
              <w:t xml:space="preserve">    </w:t>
            </w:r>
            <w:r w:rsidRPr="00281C70">
              <w:rPr>
                <w:rFonts w:ascii="Times New Roman" w:hAnsi="Times New Roman" w:cs="Times New Roman"/>
                <w:lang w:val="ms-MY"/>
              </w:rPr>
              <w:t xml:space="preserve"> (i)  Reaksi dalam negeri                  (15 markah)</w:t>
            </w:r>
          </w:p>
          <w:p w:rsidR="00281C70" w:rsidRPr="00281C70" w:rsidRDefault="001B4DBB" w:rsidP="001B4DBB">
            <w:pPr>
              <w:spacing w:line="360" w:lineRule="auto"/>
              <w:ind w:left="360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  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 xml:space="preserve"> </w:t>
            </w:r>
            <w:r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(ii) Reaksi negara luar                     (15markah)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281C7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1B4DBB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30 markah</w:t>
            </w:r>
          </w:p>
        </w:tc>
      </w:tr>
      <w:tr w:rsidR="00281C70" w:rsidRPr="00281C70" w:rsidTr="002748EA">
        <w:trPr>
          <w:trHeight w:val="953"/>
          <w:jc w:val="center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Cara pemimpin</w:t>
            </w:r>
            <w:r w:rsidRPr="00281C70">
              <w:rPr>
                <w:rFonts w:ascii="Times New Roman" w:hAnsi="Times New Roman" w:cs="Times New Roman"/>
                <w:lang w:val="ms-MY"/>
              </w:rPr>
              <w:t xml:space="preserve"> mengatasi cabaran dalam </w:t>
            </w:r>
            <w:r>
              <w:rPr>
                <w:rFonts w:ascii="Times New Roman" w:hAnsi="Times New Roman" w:cs="Times New Roman"/>
                <w:lang w:val="ms-MY"/>
              </w:rPr>
              <w:t xml:space="preserve">usaha untuk </w:t>
            </w:r>
            <w:r w:rsidRPr="00281C70">
              <w:rPr>
                <w:rFonts w:ascii="Times New Roman" w:hAnsi="Times New Roman" w:cs="Times New Roman"/>
                <w:lang w:val="ms-MY"/>
              </w:rPr>
              <w:t xml:space="preserve">mengukuhkan pembinaan negara dan bangsa. 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281C7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1B4DBB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10 markah</w:t>
            </w:r>
          </w:p>
        </w:tc>
      </w:tr>
      <w:tr w:rsidR="00281C70" w:rsidRPr="00281C70" w:rsidTr="002748EA">
        <w:trPr>
          <w:trHeight w:val="711"/>
          <w:jc w:val="center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281C70" w:rsidP="00281C7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Kepentingan pembentukan Malaysia kepada masa depan generasi hari ini.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281C70" w:rsidP="00281C70">
            <w:pPr>
              <w:pStyle w:val="ListParagraph"/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1B4DBB" w:rsidP="00281C70">
            <w:pPr>
              <w:spacing w:line="360" w:lineRule="auto"/>
              <w:ind w:left="360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10 markah</w:t>
            </w:r>
          </w:p>
        </w:tc>
      </w:tr>
      <w:tr w:rsidR="00281C70" w:rsidRPr="00281C70" w:rsidTr="002748EA">
        <w:trPr>
          <w:trHeight w:val="752"/>
          <w:jc w:val="center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Langkah untuk meningkatkan imej negara di persada antarabangsa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1C70" w:rsidRPr="00281C70" w:rsidRDefault="00281C70" w:rsidP="00281C70">
            <w:pPr>
              <w:pStyle w:val="ListParagraph"/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1B4DBB" w:rsidP="00281C70">
            <w:pPr>
              <w:spacing w:line="360" w:lineRule="auto"/>
              <w:ind w:left="360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 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10 markah</w:t>
            </w:r>
          </w:p>
        </w:tc>
      </w:tr>
      <w:tr w:rsidR="00281C70" w:rsidRPr="00281C70" w:rsidTr="002748EA">
        <w:trPr>
          <w:trHeight w:val="773"/>
          <w:jc w:val="center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1C70" w:rsidRPr="00281C70" w:rsidRDefault="00281C7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Iktibar yang diperoleh daripada pembentukan Malaysia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1C70" w:rsidRPr="00281C70" w:rsidRDefault="00281C7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281C70" w:rsidRPr="00281C70" w:rsidRDefault="001B4DBB" w:rsidP="001B4DBB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       1</w:t>
            </w:r>
            <w:r w:rsidR="00281C70" w:rsidRPr="00281C70">
              <w:rPr>
                <w:rFonts w:ascii="Times New Roman" w:hAnsi="Times New Roman" w:cs="Times New Roman"/>
                <w:lang w:val="ms-MY"/>
              </w:rPr>
              <w:t>0 markah</w:t>
            </w:r>
          </w:p>
        </w:tc>
      </w:tr>
      <w:tr w:rsidR="00486590" w:rsidRPr="00281C70" w:rsidTr="00281C70">
        <w:trPr>
          <w:trHeight w:val="905"/>
          <w:jc w:val="center"/>
        </w:trPr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6590" w:rsidRPr="00281C70" w:rsidRDefault="00486590" w:rsidP="00281C70">
            <w:pPr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>Kesimpulan</w:t>
            </w:r>
          </w:p>
        </w:tc>
        <w:tc>
          <w:tcPr>
            <w:tcW w:w="5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6590" w:rsidRPr="00281C70" w:rsidRDefault="00486590" w:rsidP="00281C7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 xml:space="preserve">      8.   Rumusan tentang peristiwa pembentukan   </w:t>
            </w:r>
          </w:p>
          <w:p w:rsidR="00486590" w:rsidRPr="00281C70" w:rsidRDefault="00486590" w:rsidP="00281C7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ms-MY"/>
              </w:rPr>
            </w:pPr>
            <w:r w:rsidRPr="00281C70">
              <w:rPr>
                <w:rFonts w:ascii="Times New Roman" w:hAnsi="Times New Roman" w:cs="Times New Roman"/>
                <w:lang w:val="ms-MY"/>
              </w:rPr>
              <w:t xml:space="preserve">          </w:t>
            </w:r>
            <w:r w:rsidR="001B4DBB">
              <w:rPr>
                <w:rFonts w:ascii="Times New Roman" w:hAnsi="Times New Roman" w:cs="Times New Roman"/>
                <w:lang w:val="ms-MY"/>
              </w:rPr>
              <w:t xml:space="preserve">  </w:t>
            </w:r>
            <w:r w:rsidRPr="00281C70">
              <w:rPr>
                <w:rFonts w:ascii="Times New Roman" w:hAnsi="Times New Roman" w:cs="Times New Roman"/>
                <w:lang w:val="ms-MY"/>
              </w:rPr>
              <w:t>Malaysia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6590" w:rsidRPr="00281C70" w:rsidRDefault="00486590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86590" w:rsidRPr="00281C70" w:rsidRDefault="001B4DBB" w:rsidP="00281C70">
            <w:pPr>
              <w:spacing w:line="360" w:lineRule="auto"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="00486590" w:rsidRPr="00281C70">
              <w:rPr>
                <w:rFonts w:ascii="Times New Roman" w:hAnsi="Times New Roman" w:cs="Times New Roman"/>
                <w:lang w:val="ms-MY"/>
              </w:rPr>
              <w:t>5 markah</w:t>
            </w:r>
          </w:p>
        </w:tc>
      </w:tr>
    </w:tbl>
    <w:tbl>
      <w:tblPr>
        <w:tblW w:w="10593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222"/>
        <w:gridCol w:w="283"/>
        <w:gridCol w:w="3402"/>
        <w:gridCol w:w="284"/>
        <w:gridCol w:w="3402"/>
      </w:tblGrid>
      <w:tr w:rsidR="00977BF4" w:rsidTr="00977BF4">
        <w:trPr>
          <w:trHeight w:val="1018"/>
        </w:trPr>
        <w:tc>
          <w:tcPr>
            <w:tcW w:w="3222" w:type="dxa"/>
          </w:tcPr>
          <w:p w:rsidR="00977BF4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r w:rsidRPr="00773190">
              <w:rPr>
                <w:rFonts w:ascii="Times New Roman" w:hAnsi="Times New Roman" w:cs="Times New Roman"/>
                <w:lang w:val="fi-FI"/>
              </w:rPr>
              <w:t>Disediakan Oleh</w:t>
            </w:r>
            <w:r w:rsidRPr="00773190">
              <w:rPr>
                <w:rFonts w:ascii="Times New Roman" w:hAnsi="Times New Roman" w:cs="Times New Roman"/>
              </w:rPr>
              <w:t>,</w:t>
            </w:r>
          </w:p>
          <w:p w:rsidR="00977BF4" w:rsidRDefault="00977BF4" w:rsidP="00977BF4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r w:rsidRPr="00773190">
              <w:rPr>
                <w:rFonts w:ascii="Times New Roman" w:hAnsi="Times New Roman" w:cs="Times New Roman"/>
                <w:lang w:val="fi-FI"/>
              </w:rPr>
              <w:t>(</w:t>
            </w:r>
            <w:r>
              <w:rPr>
                <w:rFonts w:ascii="Times New Roman" w:hAnsi="Times New Roman" w:cs="Times New Roman"/>
                <w:lang w:val="fi-FI"/>
              </w:rPr>
              <w:t xml:space="preserve">Pn. </w:t>
            </w:r>
            <w:r w:rsidRPr="00773190">
              <w:rPr>
                <w:rFonts w:ascii="Times New Roman" w:hAnsi="Times New Roman" w:cs="Times New Roman"/>
                <w:lang w:val="fi-FI"/>
              </w:rPr>
              <w:t>Saffariah</w:t>
            </w:r>
            <w:r>
              <w:rPr>
                <w:rFonts w:ascii="Times New Roman" w:hAnsi="Times New Roman" w:cs="Times New Roman"/>
                <w:lang w:val="fi-FI"/>
              </w:rPr>
              <w:t xml:space="preserve"> Binti</w:t>
            </w:r>
            <w:r w:rsidRPr="00773190">
              <w:rPr>
                <w:rFonts w:ascii="Times New Roman" w:hAnsi="Times New Roman" w:cs="Times New Roman"/>
                <w:lang w:val="fi-FI"/>
              </w:rPr>
              <w:t xml:space="preserve"> Sapar)</w:t>
            </w: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73190">
              <w:rPr>
                <w:rFonts w:ascii="Times New Roman" w:hAnsi="Times New Roman" w:cs="Times New Roman"/>
              </w:rPr>
              <w:t>Guru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Sejarah</w:t>
            </w:r>
            <w:proofErr w:type="spellEnd"/>
            <w:r w:rsidRPr="007731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3190">
              <w:rPr>
                <w:rFonts w:ascii="Times New Roman" w:hAnsi="Times New Roman" w:cs="Times New Roman"/>
              </w:rPr>
              <w:t>Tingkatan</w:t>
            </w:r>
            <w:proofErr w:type="spellEnd"/>
            <w:r w:rsidRPr="00773190">
              <w:rPr>
                <w:rFonts w:ascii="Times New Roman" w:hAnsi="Times New Roman" w:cs="Times New Roman"/>
              </w:rPr>
              <w:t xml:space="preserve"> 5, </w:t>
            </w: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73190">
              <w:rPr>
                <w:rFonts w:ascii="Times New Roman" w:hAnsi="Times New Roman" w:cs="Times New Roman"/>
              </w:rPr>
              <w:t xml:space="preserve">SMK </w:t>
            </w:r>
            <w:proofErr w:type="spellStart"/>
            <w:r w:rsidRPr="00773190">
              <w:rPr>
                <w:rFonts w:ascii="Times New Roman" w:hAnsi="Times New Roman" w:cs="Times New Roman"/>
              </w:rPr>
              <w:t>Merpati</w:t>
            </w:r>
            <w:proofErr w:type="spellEnd"/>
            <w:r w:rsidRPr="00773190">
              <w:rPr>
                <w:rFonts w:ascii="Times New Roman" w:hAnsi="Times New Roman" w:cs="Times New Roman"/>
              </w:rPr>
              <w:t xml:space="preserve">, Sandakan </w:t>
            </w:r>
          </w:p>
        </w:tc>
        <w:tc>
          <w:tcPr>
            <w:tcW w:w="283" w:type="dxa"/>
          </w:tcPr>
          <w:p w:rsidR="00977BF4" w:rsidRPr="00773190" w:rsidRDefault="00977BF4" w:rsidP="00977BF4">
            <w:pPr>
              <w:spacing w:line="240" w:lineRule="auto"/>
              <w:jc w:val="both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3402" w:type="dxa"/>
          </w:tcPr>
          <w:p w:rsidR="00977BF4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bookmarkStart w:id="0" w:name="_GoBack"/>
            <w:bookmarkEnd w:id="0"/>
          </w:p>
          <w:p w:rsidR="00977BF4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r w:rsidRPr="00773190">
              <w:rPr>
                <w:rFonts w:ascii="Times New Roman" w:hAnsi="Times New Roman" w:cs="Times New Roman"/>
                <w:lang w:val="fi-FI"/>
              </w:rPr>
              <w:t>Disemak Oleh,</w:t>
            </w:r>
          </w:p>
          <w:p w:rsidR="00977BF4" w:rsidRPr="00773190" w:rsidRDefault="00977BF4" w:rsidP="00977BF4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r w:rsidRPr="00773190">
              <w:rPr>
                <w:rFonts w:ascii="Times New Roman" w:hAnsi="Times New Roman" w:cs="Times New Roman"/>
                <w:lang w:val="fi-FI"/>
              </w:rPr>
              <w:t>(</w:t>
            </w:r>
            <w:r>
              <w:rPr>
                <w:rFonts w:ascii="Times New Roman" w:hAnsi="Times New Roman" w:cs="Times New Roman"/>
                <w:lang w:val="fi-FI"/>
              </w:rPr>
              <w:t xml:space="preserve">En. </w:t>
            </w:r>
            <w:r w:rsidRPr="00773190">
              <w:rPr>
                <w:rFonts w:ascii="Times New Roman" w:hAnsi="Times New Roman" w:cs="Times New Roman"/>
                <w:lang w:val="fi-FI"/>
              </w:rPr>
              <w:t xml:space="preserve">Serman Shah </w:t>
            </w:r>
            <w:r>
              <w:rPr>
                <w:rFonts w:ascii="Times New Roman" w:hAnsi="Times New Roman" w:cs="Times New Roman"/>
                <w:lang w:val="fi-FI"/>
              </w:rPr>
              <w:t xml:space="preserve">Bin </w:t>
            </w:r>
            <w:r w:rsidRPr="00773190">
              <w:rPr>
                <w:rFonts w:ascii="Times New Roman" w:hAnsi="Times New Roman" w:cs="Times New Roman"/>
                <w:lang w:val="fi-FI"/>
              </w:rPr>
              <w:t>Murad)</w:t>
            </w: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73190">
              <w:rPr>
                <w:rFonts w:ascii="Times New Roman" w:hAnsi="Times New Roman" w:cs="Times New Roman"/>
              </w:rPr>
              <w:t>Ketua</w:t>
            </w:r>
            <w:proofErr w:type="spellEnd"/>
            <w:r w:rsidRPr="007731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3190">
              <w:rPr>
                <w:rFonts w:ascii="Times New Roman" w:hAnsi="Times New Roman" w:cs="Times New Roman"/>
              </w:rPr>
              <w:t>Panitia</w:t>
            </w:r>
            <w:proofErr w:type="spellEnd"/>
            <w:r w:rsidRPr="007731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3190">
              <w:rPr>
                <w:rFonts w:ascii="Times New Roman" w:hAnsi="Times New Roman" w:cs="Times New Roman"/>
              </w:rPr>
              <w:t>Sejarah</w:t>
            </w:r>
            <w:proofErr w:type="spellEnd"/>
            <w:r w:rsidRPr="00773190">
              <w:rPr>
                <w:rFonts w:ascii="Times New Roman" w:hAnsi="Times New Roman" w:cs="Times New Roman"/>
              </w:rPr>
              <w:t xml:space="preserve">, </w:t>
            </w: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73190">
              <w:rPr>
                <w:rFonts w:ascii="Times New Roman" w:hAnsi="Times New Roman" w:cs="Times New Roman"/>
              </w:rPr>
              <w:t xml:space="preserve">SMK </w:t>
            </w:r>
            <w:proofErr w:type="spellStart"/>
            <w:r w:rsidRPr="00773190">
              <w:rPr>
                <w:rFonts w:ascii="Times New Roman" w:hAnsi="Times New Roman" w:cs="Times New Roman"/>
              </w:rPr>
              <w:t>Merpati</w:t>
            </w:r>
            <w:proofErr w:type="spellEnd"/>
            <w:r w:rsidRPr="00773190">
              <w:rPr>
                <w:rFonts w:ascii="Times New Roman" w:hAnsi="Times New Roman" w:cs="Times New Roman"/>
              </w:rPr>
              <w:t>, Sandakan</w:t>
            </w:r>
          </w:p>
        </w:tc>
        <w:tc>
          <w:tcPr>
            <w:tcW w:w="284" w:type="dxa"/>
          </w:tcPr>
          <w:p w:rsidR="00977BF4" w:rsidRPr="00773190" w:rsidRDefault="00977BF4" w:rsidP="00977BF4">
            <w:pPr>
              <w:spacing w:line="240" w:lineRule="auto"/>
              <w:jc w:val="both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3402" w:type="dxa"/>
          </w:tcPr>
          <w:p w:rsidR="00977BF4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r w:rsidRPr="00773190">
              <w:rPr>
                <w:rFonts w:ascii="Times New Roman" w:hAnsi="Times New Roman" w:cs="Times New Roman"/>
                <w:lang w:val="fi-FI"/>
              </w:rPr>
              <w:t>Disahkan Oleh,</w:t>
            </w:r>
          </w:p>
          <w:p w:rsidR="00977BF4" w:rsidRPr="00773190" w:rsidRDefault="00977BF4" w:rsidP="00977BF4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r w:rsidRPr="00773190">
              <w:rPr>
                <w:rFonts w:ascii="Times New Roman" w:hAnsi="Times New Roman" w:cs="Times New Roman"/>
                <w:lang w:val="fi-FI"/>
              </w:rPr>
              <w:t>(Pn. Madehura</w:t>
            </w:r>
            <w:r>
              <w:rPr>
                <w:rFonts w:ascii="Times New Roman" w:hAnsi="Times New Roman" w:cs="Times New Roman"/>
                <w:lang w:val="fi-FI"/>
              </w:rPr>
              <w:t xml:space="preserve"> Binti</w:t>
            </w:r>
            <w:r w:rsidRPr="00773190">
              <w:rPr>
                <w:rFonts w:ascii="Times New Roman" w:hAnsi="Times New Roman" w:cs="Times New Roman"/>
                <w:lang w:val="fi-FI"/>
              </w:rPr>
              <w:t xml:space="preserve"> Mohd Ariff)</w:t>
            </w: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73190">
              <w:rPr>
                <w:rFonts w:ascii="Times New Roman" w:hAnsi="Times New Roman" w:cs="Times New Roman"/>
                <w:lang w:val="fi-FI"/>
              </w:rPr>
              <w:t>Ketua Bidang Kemanusiaan</w:t>
            </w:r>
            <w:r w:rsidRPr="00773190">
              <w:rPr>
                <w:rFonts w:ascii="Times New Roman" w:hAnsi="Times New Roman" w:cs="Times New Roman"/>
              </w:rPr>
              <w:t xml:space="preserve">, </w:t>
            </w:r>
          </w:p>
          <w:p w:rsidR="00977BF4" w:rsidRPr="00773190" w:rsidRDefault="00977BF4" w:rsidP="00977BF4">
            <w:pPr>
              <w:spacing w:after="0"/>
              <w:jc w:val="both"/>
              <w:rPr>
                <w:rFonts w:ascii="Times New Roman" w:hAnsi="Times New Roman" w:cs="Times New Roman"/>
                <w:lang w:val="fi-FI"/>
              </w:rPr>
            </w:pPr>
            <w:r w:rsidRPr="00773190">
              <w:rPr>
                <w:rFonts w:ascii="Times New Roman" w:hAnsi="Times New Roman" w:cs="Times New Roman"/>
              </w:rPr>
              <w:t xml:space="preserve">SMK </w:t>
            </w:r>
            <w:proofErr w:type="spellStart"/>
            <w:r w:rsidRPr="00773190">
              <w:rPr>
                <w:rFonts w:ascii="Times New Roman" w:hAnsi="Times New Roman" w:cs="Times New Roman"/>
              </w:rPr>
              <w:t>Merpati</w:t>
            </w:r>
            <w:proofErr w:type="spellEnd"/>
            <w:r w:rsidRPr="00773190">
              <w:rPr>
                <w:rFonts w:ascii="Times New Roman" w:hAnsi="Times New Roman" w:cs="Times New Roman"/>
              </w:rPr>
              <w:t>, Sandakan</w:t>
            </w:r>
          </w:p>
        </w:tc>
      </w:tr>
    </w:tbl>
    <w:p w:rsidR="00977BF4" w:rsidRPr="00281C70" w:rsidRDefault="00977BF4" w:rsidP="00977BF4">
      <w:pPr>
        <w:tabs>
          <w:tab w:val="decimal" w:pos="504"/>
          <w:tab w:val="decimal" w:pos="576"/>
        </w:tabs>
        <w:spacing w:before="72" w:after="3168"/>
        <w:rPr>
          <w:rFonts w:ascii="Times New Roman" w:hAnsi="Times New Roman"/>
          <w:color w:val="35294F"/>
          <w:spacing w:val="5"/>
          <w:sz w:val="23"/>
          <w:lang w:val="ms-MY"/>
        </w:rPr>
      </w:pPr>
    </w:p>
    <w:sectPr w:rsidR="00977BF4" w:rsidRPr="00281C70" w:rsidSect="0042027E">
      <w:pgSz w:w="12240" w:h="15840"/>
      <w:pgMar w:top="1015" w:right="1134" w:bottom="45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65D8C"/>
    <w:multiLevelType w:val="singleLevel"/>
    <w:tmpl w:val="16565D8C"/>
    <w:lvl w:ilvl="0">
      <w:start w:val="1"/>
      <w:numFmt w:val="lowerLetter"/>
      <w:suff w:val="space"/>
      <w:lvlText w:val="(%1)"/>
      <w:lvlJc w:val="left"/>
      <w:pPr>
        <w:ind w:left="403" w:firstLine="0"/>
      </w:pPr>
    </w:lvl>
  </w:abstractNum>
  <w:abstractNum w:abstractNumId="1">
    <w:nsid w:val="169392F7"/>
    <w:multiLevelType w:val="singleLevel"/>
    <w:tmpl w:val="169392F7"/>
    <w:lvl w:ilvl="0">
      <w:start w:val="1"/>
      <w:numFmt w:val="lowerLetter"/>
      <w:suff w:val="space"/>
      <w:lvlText w:val="(%1)"/>
      <w:lvlJc w:val="left"/>
      <w:pPr>
        <w:ind w:left="402" w:firstLine="0"/>
      </w:pPr>
    </w:lvl>
  </w:abstractNum>
  <w:abstractNum w:abstractNumId="2">
    <w:nsid w:val="16ED3983"/>
    <w:multiLevelType w:val="hybridMultilevel"/>
    <w:tmpl w:val="8D52E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C0CF8"/>
    <w:multiLevelType w:val="hybridMultilevel"/>
    <w:tmpl w:val="74460328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C921CAA"/>
    <w:multiLevelType w:val="multilevel"/>
    <w:tmpl w:val="2C921CAA"/>
    <w:lvl w:ilvl="0">
      <w:start w:val="1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/>
        <w:i/>
        <w:strike w:val="0"/>
        <w:color w:val="35294F"/>
        <w:spacing w:val="15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2877B8"/>
    <w:multiLevelType w:val="multilevel"/>
    <w:tmpl w:val="392877B8"/>
    <w:lvl w:ilvl="0">
      <w:start w:val="1"/>
      <w:numFmt w:val="bullet"/>
      <w:lvlText w:val=""/>
      <w:lvlJc w:val="left"/>
      <w:pPr>
        <w:tabs>
          <w:tab w:val="decimal" w:pos="792"/>
        </w:tabs>
        <w:ind w:left="720"/>
      </w:pPr>
      <w:rPr>
        <w:rFonts w:ascii="Symbol" w:hAnsi="Symbol"/>
        <w:strike w:val="0"/>
        <w:color w:val="321933"/>
        <w:spacing w:val="26"/>
        <w:w w:val="105"/>
        <w:sz w:val="23"/>
        <w:vertAlign w:val="baseline"/>
        <w:lang w:val="ms-MY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02202D"/>
    <w:multiLevelType w:val="hybridMultilevel"/>
    <w:tmpl w:val="57BC4A6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96912"/>
    <w:multiLevelType w:val="singleLevel"/>
    <w:tmpl w:val="6D596912"/>
    <w:lvl w:ilvl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DF"/>
    <w:rsid w:val="0004496E"/>
    <w:rsid w:val="00104DCB"/>
    <w:rsid w:val="001B4DBB"/>
    <w:rsid w:val="001E1075"/>
    <w:rsid w:val="00281C70"/>
    <w:rsid w:val="00316A71"/>
    <w:rsid w:val="003620B4"/>
    <w:rsid w:val="0042027E"/>
    <w:rsid w:val="00461464"/>
    <w:rsid w:val="00486590"/>
    <w:rsid w:val="004D0CDF"/>
    <w:rsid w:val="00500DF3"/>
    <w:rsid w:val="00534A5B"/>
    <w:rsid w:val="005A6287"/>
    <w:rsid w:val="006621F8"/>
    <w:rsid w:val="006A4B06"/>
    <w:rsid w:val="0071440A"/>
    <w:rsid w:val="00857618"/>
    <w:rsid w:val="00894335"/>
    <w:rsid w:val="00977BF4"/>
    <w:rsid w:val="00A17892"/>
    <w:rsid w:val="00C360C6"/>
    <w:rsid w:val="00C6143C"/>
    <w:rsid w:val="00D34EFB"/>
    <w:rsid w:val="00D400C4"/>
    <w:rsid w:val="00E64AA4"/>
    <w:rsid w:val="00E87F91"/>
    <w:rsid w:val="11491984"/>
    <w:rsid w:val="121A0EC4"/>
    <w:rsid w:val="17B5738A"/>
    <w:rsid w:val="2F8C6AC7"/>
    <w:rsid w:val="36B443C4"/>
    <w:rsid w:val="3ADA05D0"/>
    <w:rsid w:val="4A3A0C5E"/>
    <w:rsid w:val="4E563AED"/>
    <w:rsid w:val="52797816"/>
    <w:rsid w:val="58563826"/>
    <w:rsid w:val="5ACC4581"/>
    <w:rsid w:val="5AF83F2C"/>
    <w:rsid w:val="66F00905"/>
    <w:rsid w:val="76A01538"/>
    <w:rsid w:val="77412469"/>
    <w:rsid w:val="7ABE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6A8024B-7811-4F2B-9DC3-5A1850B6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E87F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27E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857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Ramdzi's family</dc:creator>
  <cp:lastModifiedBy>Acer</cp:lastModifiedBy>
  <cp:revision>4</cp:revision>
  <cp:lastPrinted>2018-07-30T20:16:00Z</cp:lastPrinted>
  <dcterms:created xsi:type="dcterms:W3CDTF">2018-08-07T01:45:00Z</dcterms:created>
  <dcterms:modified xsi:type="dcterms:W3CDTF">2019-08-01T14:46:00Z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1033-10.2.0.7439</vt:lpwstr>
  </property>
</Properties>
</file>